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0F" w:rsidRPr="0076600F" w:rsidRDefault="0076600F" w:rsidP="0076600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76600F">
        <w:rPr>
          <w:rFonts w:ascii="Times New Roman" w:hAnsi="Times New Roman"/>
          <w:b/>
          <w:sz w:val="36"/>
          <w:szCs w:val="36"/>
        </w:rPr>
        <w:t xml:space="preserve">ПОРЯДОК РАССЛЕДОВАНИЯ СЛУЧАЕВ </w:t>
      </w:r>
    </w:p>
    <w:p w:rsidR="0076600F" w:rsidRPr="0076600F" w:rsidRDefault="0076600F" w:rsidP="0076600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600F">
        <w:rPr>
          <w:rFonts w:ascii="Times New Roman" w:hAnsi="Times New Roman"/>
          <w:b/>
          <w:sz w:val="36"/>
          <w:szCs w:val="36"/>
        </w:rPr>
        <w:t>ПРОФЕССИОНАЛЬНОЙ ЗАБОЛЕВАЕМОСТИ</w:t>
      </w:r>
    </w:p>
    <w:p w:rsidR="0076600F" w:rsidRDefault="0076600F" w:rsidP="00766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00F" w:rsidRPr="0076600F" w:rsidRDefault="0076600F" w:rsidP="007660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600F">
        <w:rPr>
          <w:rFonts w:ascii="Times New Roman" w:hAnsi="Times New Roman" w:cs="Times New Roman"/>
          <w:sz w:val="32"/>
          <w:szCs w:val="32"/>
        </w:rPr>
        <w:t xml:space="preserve">С 01.03.2023 года действуют новые правила расследования и учета случаев профессиональных заболеваний работников. Постановлением Правительства РФ от 5 июля 2022г. № 1206 утверждён новый порядок расследования и учета профессиональных заболеваний работников. Постановление вступило в силу с 1 марта 2023 года и действует до 1 марта 2029 года. </w:t>
      </w:r>
    </w:p>
    <w:p w:rsidR="0076600F" w:rsidRPr="0076600F" w:rsidRDefault="0076600F" w:rsidP="007660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600F">
        <w:rPr>
          <w:rFonts w:ascii="Times New Roman" w:hAnsi="Times New Roman" w:cs="Times New Roman"/>
          <w:sz w:val="32"/>
          <w:szCs w:val="32"/>
        </w:rPr>
        <w:t xml:space="preserve">   В соответствии с Правилами расследования и учета случаев профессиональных заболеваний работников, утверждёнными постановлением Правительства Российской Федерации от 5 июля 2022г. № 1206 «О порядке расследования и учета случаев профессиональных заболеваний работников» работодателю необходимо направлять сведения для составления санитарно-гигиенической характеристики условий труда работника в орган государственного санитарно-эпидемиологического контроля (надзора):</w:t>
      </w:r>
    </w:p>
    <w:p w:rsidR="0076600F" w:rsidRPr="0076600F" w:rsidRDefault="0076600F" w:rsidP="007660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600F">
        <w:rPr>
          <w:rFonts w:ascii="Times New Roman" w:hAnsi="Times New Roman" w:cs="Times New Roman"/>
          <w:sz w:val="32"/>
          <w:szCs w:val="32"/>
        </w:rPr>
        <w:t xml:space="preserve">- в течение суток со дня, следующего за днем получения из </w:t>
      </w:r>
      <w:proofErr w:type="spellStart"/>
      <w:r w:rsidRPr="0076600F">
        <w:rPr>
          <w:rFonts w:ascii="Times New Roman" w:hAnsi="Times New Roman" w:cs="Times New Roman"/>
          <w:sz w:val="32"/>
          <w:szCs w:val="32"/>
        </w:rPr>
        <w:t>медорганизации</w:t>
      </w:r>
      <w:proofErr w:type="spellEnd"/>
      <w:r w:rsidRPr="0076600F">
        <w:rPr>
          <w:rFonts w:ascii="Times New Roman" w:hAnsi="Times New Roman" w:cs="Times New Roman"/>
          <w:sz w:val="32"/>
          <w:szCs w:val="32"/>
        </w:rPr>
        <w:t xml:space="preserve"> извещения об установлении работнику предварительного диагноза - острое профзаболевание;</w:t>
      </w:r>
    </w:p>
    <w:p w:rsidR="0076600F" w:rsidRPr="0076600F" w:rsidRDefault="0076600F" w:rsidP="007660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600F">
        <w:rPr>
          <w:rFonts w:ascii="Times New Roman" w:hAnsi="Times New Roman" w:cs="Times New Roman"/>
          <w:sz w:val="32"/>
          <w:szCs w:val="32"/>
        </w:rPr>
        <w:t>- в течение 7 рабочих дней со дня, следующего за днем получения извещения об установлении работнику предварительного диагноза - хроническое профзаболевание.</w:t>
      </w:r>
    </w:p>
    <w:p w:rsidR="0076600F" w:rsidRPr="0076600F" w:rsidRDefault="0076600F" w:rsidP="007660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600F">
        <w:rPr>
          <w:rFonts w:ascii="Times New Roman" w:hAnsi="Times New Roman" w:cs="Times New Roman"/>
          <w:sz w:val="32"/>
          <w:szCs w:val="32"/>
        </w:rPr>
        <w:t xml:space="preserve">Медицинская организация, направившая извещение в органы государственного санитарно-эпидемиологического контроля (надзора) </w:t>
      </w:r>
      <w:r w:rsidRPr="0076600F">
        <w:rPr>
          <w:rFonts w:ascii="Times New Roman" w:hAnsi="Times New Roman" w:cs="Times New Roman"/>
          <w:sz w:val="32"/>
          <w:szCs w:val="32"/>
        </w:rPr>
        <w:lastRenderedPageBreak/>
        <w:t xml:space="preserve">и работодателю об установлении работнику предварительного диагноза </w:t>
      </w:r>
      <w:proofErr w:type="gramStart"/>
      <w:r w:rsidRPr="0076600F">
        <w:rPr>
          <w:rFonts w:ascii="Times New Roman" w:hAnsi="Times New Roman" w:cs="Times New Roman"/>
          <w:sz w:val="32"/>
          <w:szCs w:val="32"/>
        </w:rPr>
        <w:t>– </w:t>
      </w:r>
      <w:r w:rsidR="00A54008">
        <w:rPr>
          <w:rFonts w:ascii="Times New Roman" w:hAnsi="Times New Roman" w:cs="Times New Roman"/>
          <w:sz w:val="32"/>
          <w:szCs w:val="32"/>
        </w:rPr>
        <w:t xml:space="preserve"> </w:t>
      </w:r>
      <w:r w:rsidRPr="0076600F">
        <w:rPr>
          <w:rFonts w:ascii="Times New Roman" w:hAnsi="Times New Roman" w:cs="Times New Roman"/>
          <w:sz w:val="32"/>
          <w:szCs w:val="32"/>
        </w:rPr>
        <w:t>острое</w:t>
      </w:r>
      <w:proofErr w:type="gramEnd"/>
      <w:r w:rsidRPr="0076600F">
        <w:rPr>
          <w:rFonts w:ascii="Times New Roman" w:hAnsi="Times New Roman" w:cs="Times New Roman"/>
          <w:sz w:val="32"/>
          <w:szCs w:val="32"/>
        </w:rPr>
        <w:t xml:space="preserve"> профессиональное заболевание, в течение недели со дня получения санитарно-гигиенической характеристики условий труда работника должна будет направить документы в центр </w:t>
      </w:r>
      <w:proofErr w:type="spellStart"/>
      <w:r w:rsidRPr="0076600F">
        <w:rPr>
          <w:rFonts w:ascii="Times New Roman" w:hAnsi="Times New Roman" w:cs="Times New Roman"/>
          <w:sz w:val="32"/>
          <w:szCs w:val="32"/>
        </w:rPr>
        <w:t>профпатологии</w:t>
      </w:r>
      <w:proofErr w:type="spellEnd"/>
      <w:r w:rsidRPr="0076600F">
        <w:rPr>
          <w:rFonts w:ascii="Times New Roman" w:hAnsi="Times New Roman" w:cs="Times New Roman"/>
          <w:sz w:val="32"/>
          <w:szCs w:val="32"/>
        </w:rPr>
        <w:t xml:space="preserve"> для проведения экспертизы связи заболевания с профессией. Для экспертизы связи острого профзаболевания с профессией работник будет направляться в центр </w:t>
      </w:r>
      <w:proofErr w:type="spellStart"/>
      <w:r w:rsidRPr="0076600F">
        <w:rPr>
          <w:rFonts w:ascii="Times New Roman" w:hAnsi="Times New Roman" w:cs="Times New Roman"/>
          <w:sz w:val="32"/>
          <w:szCs w:val="32"/>
        </w:rPr>
        <w:t>профпатологии</w:t>
      </w:r>
      <w:proofErr w:type="spellEnd"/>
      <w:r w:rsidRPr="0076600F">
        <w:rPr>
          <w:rFonts w:ascii="Times New Roman" w:hAnsi="Times New Roman" w:cs="Times New Roman"/>
          <w:sz w:val="32"/>
          <w:szCs w:val="32"/>
        </w:rPr>
        <w:t xml:space="preserve"> непосредственно после оказания ему медпомощи.</w:t>
      </w:r>
    </w:p>
    <w:p w:rsidR="0076600F" w:rsidRPr="0076600F" w:rsidRDefault="0076600F" w:rsidP="007660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600F">
        <w:rPr>
          <w:rFonts w:ascii="Times New Roman" w:hAnsi="Times New Roman" w:cs="Times New Roman"/>
          <w:sz w:val="32"/>
          <w:szCs w:val="32"/>
        </w:rPr>
        <w:t>Медицинская организация, установившая предварительный диагноз - хроническое профессиональное заболевание, в месячный срок со дня получения санитарно-гигиенической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профессией, а также для оказания (при наличии показаний) медицинской помощи.</w:t>
      </w:r>
    </w:p>
    <w:p w:rsidR="0076600F" w:rsidRPr="0076600F" w:rsidRDefault="0076600F" w:rsidP="007660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600F">
        <w:rPr>
          <w:rFonts w:ascii="Times New Roman" w:hAnsi="Times New Roman" w:cs="Times New Roman"/>
          <w:sz w:val="32"/>
          <w:szCs w:val="32"/>
        </w:rPr>
        <w:t>Центр профессиональной патологии на основании клинических данных состояния здоровья работника и документов, указанных в пунктах 5 и 10 настоящих Правил, проводит экспертизу связи заболевания с профессией в соответствии с частью 6 статьи 63 Федерального закона "Об основах охраны здоровья граждан в Российской Федерации".</w:t>
      </w:r>
    </w:p>
    <w:p w:rsidR="0076600F" w:rsidRPr="0076600F" w:rsidRDefault="0076600F" w:rsidP="007660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600F">
        <w:rPr>
          <w:rFonts w:ascii="Times New Roman" w:hAnsi="Times New Roman" w:cs="Times New Roman"/>
          <w:sz w:val="32"/>
          <w:szCs w:val="32"/>
        </w:rPr>
        <w:t>Рассмотрение особо сложных случаев профессиональных заболеваний возлагается на центр профессиональной патологии, определяемый Министерством здравоохранения Российской Федерации.</w:t>
      </w:r>
    </w:p>
    <w:p w:rsidR="0076600F" w:rsidRPr="0076600F" w:rsidRDefault="0076600F" w:rsidP="007660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600F">
        <w:rPr>
          <w:rFonts w:ascii="Times New Roman" w:hAnsi="Times New Roman" w:cs="Times New Roman"/>
          <w:sz w:val="32"/>
          <w:szCs w:val="32"/>
        </w:rPr>
        <w:lastRenderedPageBreak/>
        <w:t>На основании результатов экспертизы центр профессиональной патологии устанавливает заключительный диагноз - острое профессиональное заболевание или хроническое профессиональное заболевание, составляет медицинское заключение о наличии или об отсутствии профессионального заболевания (далее - медицинское заключение) в 4 экземплярах и в течение 3 рабочих дней со дня составления медицинского заключения нап</w:t>
      </w:r>
      <w:bookmarkStart w:id="0" w:name="_GoBack"/>
      <w:bookmarkEnd w:id="0"/>
      <w:r w:rsidRPr="0076600F">
        <w:rPr>
          <w:rFonts w:ascii="Times New Roman" w:hAnsi="Times New Roman" w:cs="Times New Roman"/>
          <w:sz w:val="32"/>
          <w:szCs w:val="32"/>
        </w:rPr>
        <w:t>равляет извещение об установлении заключительного диагноза - острое профессиональное заболевание или хроническое профессиональное заболевание в орган государственного санитарно-эпидемиологического контроля (надзора), работодателю, в медицинскую организацию, направившую работника и в Фонд социального страхования Российской Федерации.</w:t>
      </w:r>
    </w:p>
    <w:p w:rsidR="0076600F" w:rsidRPr="0076600F" w:rsidRDefault="0076600F" w:rsidP="007660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600F">
        <w:rPr>
          <w:rFonts w:ascii="Times New Roman" w:hAnsi="Times New Roman" w:cs="Times New Roman"/>
          <w:sz w:val="32"/>
          <w:szCs w:val="32"/>
        </w:rPr>
        <w:t>Р</w:t>
      </w:r>
      <w:r w:rsidR="00A54008">
        <w:rPr>
          <w:rFonts w:ascii="Times New Roman" w:hAnsi="Times New Roman" w:cs="Times New Roman"/>
          <w:sz w:val="32"/>
          <w:szCs w:val="32"/>
        </w:rPr>
        <w:t>аботодатель обязан организовать </w:t>
      </w:r>
      <w:r w:rsidRPr="0076600F">
        <w:rPr>
          <w:rFonts w:ascii="Times New Roman" w:hAnsi="Times New Roman" w:cs="Times New Roman"/>
          <w:sz w:val="32"/>
          <w:szCs w:val="32"/>
        </w:rPr>
        <w:t xml:space="preserve">расследование обстоятельств и причин возникновения у работника профессионального заболевания и в течение 10 рабочих дней со дня получения извещения о заключительном диагнозе образует комиссию, возглавляемую руководителем (заместителем руководителя) органа государственного санитарно-эпидемиологического контроля (надзора). Число членов комиссии должно быть нечётным. Работодатель обязан обеспечить условия работы комиссии и завершение расследования в установленный настоящими Правилами срок. По результатам расследования комиссия составляет акт, который подписывается членами комиссии и утверждается ее председателем. Акт является документом, подтверждающим профессиональный характер заболевания, возникшего у работника в результате воздействия вредного производственного фактора (факторов) на его рабочем </w:t>
      </w:r>
      <w:r w:rsidRPr="0076600F">
        <w:rPr>
          <w:rFonts w:ascii="Times New Roman" w:hAnsi="Times New Roman" w:cs="Times New Roman"/>
          <w:sz w:val="32"/>
          <w:szCs w:val="32"/>
        </w:rPr>
        <w:lastRenderedPageBreak/>
        <w:t>месте. Акт вместе с материалами расследования хранится в органе государственного санитарно-эпидемиологического контроля (надзора) и у работодателя в соответствии с законодательством об архивном деле в Российской Федерации. Профессиональное заболевание учитывается органом государственного санитарно-эпидемиологического контроля (надзора), проводившим расследование, в порядке, устанавливаемом Министерством здравоохранения Российской Федерации.</w:t>
      </w:r>
    </w:p>
    <w:p w:rsidR="0076600F" w:rsidRPr="0076600F" w:rsidRDefault="0076600F" w:rsidP="0076600F">
      <w:pPr>
        <w:shd w:val="clear" w:color="auto" w:fill="FFFFFF"/>
        <w:spacing w:before="180" w:after="0" w:line="36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6600F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 </w:t>
      </w:r>
    </w:p>
    <w:p w:rsidR="00D2027D" w:rsidRPr="0076600F" w:rsidRDefault="00D2027D" w:rsidP="0076600F">
      <w:pPr>
        <w:spacing w:line="360" w:lineRule="auto"/>
        <w:rPr>
          <w:sz w:val="32"/>
          <w:szCs w:val="32"/>
        </w:rPr>
      </w:pPr>
    </w:p>
    <w:sectPr w:rsidR="00D2027D" w:rsidRPr="0076600F" w:rsidSect="00A540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25"/>
    <w:rsid w:val="0076600F"/>
    <w:rsid w:val="00A26525"/>
    <w:rsid w:val="00A54008"/>
    <w:rsid w:val="00D2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64796-F394-4D9E-8063-3F806E30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0F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Решетова Любовь Анатольевна</cp:lastModifiedBy>
  <cp:revision>4</cp:revision>
  <dcterms:created xsi:type="dcterms:W3CDTF">2024-05-13T04:41:00Z</dcterms:created>
  <dcterms:modified xsi:type="dcterms:W3CDTF">2024-05-13T06:15:00Z</dcterms:modified>
</cp:coreProperties>
</file>